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FAE823" w14:textId="2B4FFCC0" w:rsidR="0087505A" w:rsidRPr="009C57AF" w:rsidRDefault="009C57AF" w:rsidP="009C57AF">
      <w:pPr>
        <w:pStyle w:val="ListParagraph"/>
        <w:numPr>
          <w:ilvl w:val="0"/>
          <w:numId w:val="1"/>
        </w:numPr>
      </w:pPr>
      <w:r w:rsidRPr="009C57AF">
        <w:rPr>
          <w:rFonts w:ascii="Arial" w:hAnsi="Arial" w:cs="Arial"/>
          <w:color w:val="333333"/>
          <w:spacing w:val="3"/>
          <w:sz w:val="27"/>
          <w:szCs w:val="27"/>
          <w:shd w:val="clear" w:color="auto" w:fill="FFFFFF"/>
        </w:rPr>
        <w:t>Explain, in your own words, each of the three reasons why the Aggregate Demand curve (AD) is negatively sloped.  Be sure to use the determinants of AD in your explanation.</w:t>
      </w:r>
    </w:p>
    <w:p w14:paraId="36A02A8A" w14:textId="77777777" w:rsidR="009C57AF" w:rsidRPr="009C57AF" w:rsidRDefault="009C57AF" w:rsidP="009C57AF">
      <w:pPr>
        <w:pStyle w:val="ListParagraph"/>
      </w:pPr>
    </w:p>
    <w:p w14:paraId="72C7BA54" w14:textId="3074CC0F" w:rsidR="009C57AF" w:rsidRPr="009C57AF" w:rsidRDefault="009C57AF" w:rsidP="009C57AF">
      <w:pPr>
        <w:pStyle w:val="ListParagraph"/>
        <w:numPr>
          <w:ilvl w:val="0"/>
          <w:numId w:val="1"/>
        </w:numPr>
      </w:pPr>
      <w:r>
        <w:rPr>
          <w:rFonts w:ascii="Arial" w:hAnsi="Arial" w:cs="Arial"/>
          <w:color w:val="333333"/>
          <w:spacing w:val="3"/>
          <w:sz w:val="27"/>
          <w:szCs w:val="27"/>
          <w:shd w:val="clear" w:color="auto" w:fill="FAFAFA"/>
        </w:rPr>
        <w:t>Explain, in your own words, the two reasons why the Aggregate Supply curve (AS) is positively sloped. </w:t>
      </w:r>
    </w:p>
    <w:p w14:paraId="24419019" w14:textId="77777777" w:rsidR="009C57AF" w:rsidRDefault="009C57AF" w:rsidP="009C57AF">
      <w:pPr>
        <w:pStyle w:val="ListParagraph"/>
      </w:pPr>
    </w:p>
    <w:p w14:paraId="6A9476F6" w14:textId="6DBF2241" w:rsidR="009C57AF" w:rsidRPr="009C57AF" w:rsidRDefault="009C57AF" w:rsidP="009C57AF">
      <w:pPr>
        <w:pStyle w:val="ListParagraph"/>
        <w:numPr>
          <w:ilvl w:val="0"/>
          <w:numId w:val="1"/>
        </w:numPr>
      </w:pPr>
      <w:r w:rsidRPr="009C57AF">
        <w:rPr>
          <w:rFonts w:ascii="Arial" w:hAnsi="Arial" w:cs="Arial"/>
          <w:color w:val="333333"/>
          <w:spacing w:val="3"/>
          <w:sz w:val="27"/>
          <w:szCs w:val="27"/>
          <w:shd w:val="clear" w:color="auto" w:fill="FFFFFF"/>
        </w:rPr>
        <w:t>Suppose a large oil reserve is discovered in South Dakota.  Does this affect the AS curve for the long-run, short-run, or both?  Explain.</w:t>
      </w:r>
    </w:p>
    <w:p w14:paraId="756F5847" w14:textId="77777777" w:rsidR="009C57AF" w:rsidRDefault="009C57AF" w:rsidP="009C57AF">
      <w:pPr>
        <w:pStyle w:val="ListParagraph"/>
      </w:pPr>
    </w:p>
    <w:p w14:paraId="589208FB" w14:textId="63C1B467" w:rsidR="009C57AF" w:rsidRPr="009C57AF" w:rsidRDefault="009C57AF" w:rsidP="009C57AF">
      <w:pPr>
        <w:pStyle w:val="ListParagraph"/>
        <w:numPr>
          <w:ilvl w:val="0"/>
          <w:numId w:val="1"/>
        </w:numPr>
      </w:pPr>
      <w:r>
        <w:rPr>
          <w:rFonts w:ascii="Arial" w:hAnsi="Arial" w:cs="Arial"/>
          <w:color w:val="333333"/>
          <w:spacing w:val="3"/>
          <w:sz w:val="27"/>
          <w:szCs w:val="27"/>
          <w:shd w:val="clear" w:color="auto" w:fill="FFFFFF"/>
        </w:rPr>
        <w:t>(a)  What is meant by a “recessionary gap?”</w:t>
      </w:r>
      <w:r>
        <w:rPr>
          <w:rFonts w:ascii="Arial" w:hAnsi="Arial" w:cs="Arial"/>
          <w:color w:val="333333"/>
          <w:spacing w:val="3"/>
          <w:sz w:val="27"/>
          <w:szCs w:val="27"/>
        </w:rPr>
        <w:br/>
      </w:r>
      <w:r>
        <w:rPr>
          <w:rFonts w:ascii="Arial" w:hAnsi="Arial" w:cs="Arial"/>
          <w:color w:val="333333"/>
          <w:spacing w:val="3"/>
          <w:sz w:val="27"/>
          <w:szCs w:val="27"/>
          <w:shd w:val="clear" w:color="auto" w:fill="FFFFFF"/>
        </w:rPr>
        <w:t>     </w:t>
      </w:r>
      <w:r>
        <w:rPr>
          <w:rFonts w:ascii="Arial" w:hAnsi="Arial" w:cs="Arial"/>
          <w:color w:val="333333"/>
          <w:spacing w:val="3"/>
          <w:sz w:val="27"/>
          <w:szCs w:val="27"/>
        </w:rPr>
        <w:br/>
      </w:r>
      <w:r>
        <w:rPr>
          <w:rFonts w:ascii="Arial" w:hAnsi="Arial" w:cs="Arial"/>
          <w:color w:val="333333"/>
          <w:spacing w:val="3"/>
          <w:sz w:val="27"/>
          <w:szCs w:val="27"/>
          <w:shd w:val="clear" w:color="auto" w:fill="FFFFFF"/>
        </w:rPr>
        <w:t>(</w:t>
      </w:r>
      <w:proofErr w:type="gramStart"/>
      <w:r>
        <w:rPr>
          <w:rFonts w:ascii="Arial" w:hAnsi="Arial" w:cs="Arial"/>
          <w:color w:val="333333"/>
          <w:spacing w:val="3"/>
          <w:sz w:val="27"/>
          <w:szCs w:val="27"/>
          <w:shd w:val="clear" w:color="auto" w:fill="FFFFFF"/>
        </w:rPr>
        <w:t>b)  What</w:t>
      </w:r>
      <w:proofErr w:type="gramEnd"/>
      <w:r>
        <w:rPr>
          <w:rFonts w:ascii="Arial" w:hAnsi="Arial" w:cs="Arial"/>
          <w:color w:val="333333"/>
          <w:spacing w:val="3"/>
          <w:sz w:val="27"/>
          <w:szCs w:val="27"/>
          <w:shd w:val="clear" w:color="auto" w:fill="FFFFFF"/>
        </w:rPr>
        <w:t xml:space="preserve"> are the two main causes of a recessionary gap?  Explain how each of these events cause unemployment.</w:t>
      </w:r>
    </w:p>
    <w:p w14:paraId="49DF9B1F" w14:textId="77777777" w:rsidR="009C57AF" w:rsidRDefault="009C57AF" w:rsidP="009C57AF">
      <w:pPr>
        <w:pStyle w:val="ListParagraph"/>
      </w:pPr>
    </w:p>
    <w:p w14:paraId="1932B893" w14:textId="72980CF4" w:rsidR="009C57AF" w:rsidRPr="009C57AF" w:rsidRDefault="009C57AF" w:rsidP="009C57AF">
      <w:pPr>
        <w:pStyle w:val="ListParagraph"/>
        <w:numPr>
          <w:ilvl w:val="0"/>
          <w:numId w:val="1"/>
        </w:numPr>
      </w:pPr>
      <w:r>
        <w:rPr>
          <w:rFonts w:ascii="Arial" w:hAnsi="Arial" w:cs="Arial"/>
          <w:color w:val="333333"/>
          <w:spacing w:val="3"/>
          <w:sz w:val="27"/>
          <w:szCs w:val="27"/>
          <w:shd w:val="clear" w:color="auto" w:fill="FFFFFF"/>
        </w:rPr>
        <w:t>Compare and contrast the short-run and long-run AS curves for both the Classical and Keynesian models.  Include in your explanation WHY the AS curves look different in the two different theories.</w:t>
      </w:r>
    </w:p>
    <w:p w14:paraId="0156BFA3" w14:textId="77777777" w:rsidR="009C57AF" w:rsidRDefault="009C57AF" w:rsidP="009C57AF">
      <w:pPr>
        <w:pStyle w:val="ListParagraph"/>
      </w:pPr>
    </w:p>
    <w:p w14:paraId="4E35CF19" w14:textId="3E5ED0D8" w:rsidR="009C57AF" w:rsidRPr="009C57AF" w:rsidRDefault="009C57AF" w:rsidP="009C57AF">
      <w:pPr>
        <w:pStyle w:val="ListParagraph"/>
        <w:numPr>
          <w:ilvl w:val="0"/>
          <w:numId w:val="1"/>
        </w:numPr>
      </w:pPr>
      <w:r>
        <w:rPr>
          <w:rFonts w:ascii="Arial" w:hAnsi="Arial" w:cs="Arial"/>
          <w:color w:val="333333"/>
          <w:spacing w:val="3"/>
          <w:sz w:val="27"/>
          <w:szCs w:val="27"/>
          <w:shd w:val="clear" w:color="auto" w:fill="FFFFFF"/>
        </w:rPr>
        <w:t>Suppose a war causes a sudden, large increase in government spending.</w:t>
      </w:r>
      <w:r>
        <w:rPr>
          <w:rFonts w:ascii="Arial" w:hAnsi="Arial" w:cs="Arial"/>
          <w:color w:val="333333"/>
          <w:spacing w:val="3"/>
          <w:sz w:val="27"/>
          <w:szCs w:val="27"/>
        </w:rPr>
        <w:br/>
      </w:r>
      <w:r>
        <w:rPr>
          <w:rFonts w:ascii="Arial" w:hAnsi="Arial" w:cs="Arial"/>
          <w:color w:val="333333"/>
          <w:spacing w:val="3"/>
          <w:sz w:val="27"/>
          <w:szCs w:val="27"/>
          <w:shd w:val="clear" w:color="auto" w:fill="FFFFFF"/>
        </w:rPr>
        <w:t>     </w:t>
      </w:r>
      <w:r>
        <w:rPr>
          <w:rFonts w:ascii="Arial" w:hAnsi="Arial" w:cs="Arial"/>
          <w:color w:val="333333"/>
          <w:spacing w:val="3"/>
          <w:sz w:val="27"/>
          <w:szCs w:val="27"/>
        </w:rPr>
        <w:br/>
      </w:r>
      <w:r>
        <w:rPr>
          <w:rFonts w:ascii="Arial" w:hAnsi="Arial" w:cs="Arial"/>
          <w:color w:val="333333"/>
          <w:spacing w:val="3"/>
          <w:sz w:val="27"/>
          <w:szCs w:val="27"/>
          <w:shd w:val="clear" w:color="auto" w:fill="FFFFFF"/>
        </w:rPr>
        <w:t>(</w:t>
      </w:r>
      <w:proofErr w:type="gramStart"/>
      <w:r>
        <w:rPr>
          <w:rFonts w:ascii="Arial" w:hAnsi="Arial" w:cs="Arial"/>
          <w:color w:val="333333"/>
          <w:spacing w:val="3"/>
          <w:sz w:val="27"/>
          <w:szCs w:val="27"/>
          <w:shd w:val="clear" w:color="auto" w:fill="FFFFFF"/>
        </w:rPr>
        <w:t>a)  What</w:t>
      </w:r>
      <w:proofErr w:type="gramEnd"/>
      <w:r>
        <w:rPr>
          <w:rFonts w:ascii="Arial" w:hAnsi="Arial" w:cs="Arial"/>
          <w:color w:val="333333"/>
          <w:spacing w:val="3"/>
          <w:sz w:val="27"/>
          <w:szCs w:val="27"/>
          <w:shd w:val="clear" w:color="auto" w:fill="FFFFFF"/>
        </w:rPr>
        <w:t xml:space="preserve"> happens to both prices and GDP in the short-run Classical Model?  Do they increase decrease or stay the same?  Explain.</w:t>
      </w:r>
      <w:r>
        <w:rPr>
          <w:rFonts w:ascii="Arial" w:hAnsi="Arial" w:cs="Arial"/>
          <w:color w:val="333333"/>
          <w:spacing w:val="3"/>
          <w:sz w:val="27"/>
          <w:szCs w:val="27"/>
        </w:rPr>
        <w:br/>
      </w:r>
      <w:r>
        <w:rPr>
          <w:rFonts w:ascii="Arial" w:hAnsi="Arial" w:cs="Arial"/>
          <w:color w:val="333333"/>
          <w:spacing w:val="3"/>
          <w:sz w:val="27"/>
          <w:szCs w:val="27"/>
          <w:shd w:val="clear" w:color="auto" w:fill="FFFFFF"/>
        </w:rPr>
        <w:t>     </w:t>
      </w:r>
      <w:r>
        <w:rPr>
          <w:rFonts w:ascii="Arial" w:hAnsi="Arial" w:cs="Arial"/>
          <w:color w:val="333333"/>
          <w:spacing w:val="3"/>
          <w:sz w:val="27"/>
          <w:szCs w:val="27"/>
        </w:rPr>
        <w:br/>
      </w:r>
      <w:r>
        <w:rPr>
          <w:rFonts w:ascii="Arial" w:hAnsi="Arial" w:cs="Arial"/>
          <w:color w:val="333333"/>
          <w:spacing w:val="3"/>
          <w:sz w:val="27"/>
          <w:szCs w:val="27"/>
          <w:shd w:val="clear" w:color="auto" w:fill="FFFFFF"/>
        </w:rPr>
        <w:t>(</w:t>
      </w:r>
      <w:proofErr w:type="gramStart"/>
      <w:r>
        <w:rPr>
          <w:rFonts w:ascii="Arial" w:hAnsi="Arial" w:cs="Arial"/>
          <w:color w:val="333333"/>
          <w:spacing w:val="3"/>
          <w:sz w:val="27"/>
          <w:szCs w:val="27"/>
          <w:shd w:val="clear" w:color="auto" w:fill="FFFFFF"/>
        </w:rPr>
        <w:t>b)  What</w:t>
      </w:r>
      <w:proofErr w:type="gramEnd"/>
      <w:r>
        <w:rPr>
          <w:rFonts w:ascii="Arial" w:hAnsi="Arial" w:cs="Arial"/>
          <w:color w:val="333333"/>
          <w:spacing w:val="3"/>
          <w:sz w:val="27"/>
          <w:szCs w:val="27"/>
          <w:shd w:val="clear" w:color="auto" w:fill="FFFFFF"/>
        </w:rPr>
        <w:t xml:space="preserve"> happens to both prices and GDP in the short-run Keynesian model?  Do they increase decrease or stay the same?  Explain.</w:t>
      </w:r>
    </w:p>
    <w:p w14:paraId="599227F7" w14:textId="77777777" w:rsidR="009C57AF" w:rsidRDefault="009C57AF" w:rsidP="009C57AF">
      <w:pPr>
        <w:pStyle w:val="ListParagraph"/>
      </w:pPr>
    </w:p>
    <w:p w14:paraId="567ECD2D" w14:textId="4EEC1ECD" w:rsidR="009C57AF" w:rsidRPr="009C57AF" w:rsidRDefault="009C57AF" w:rsidP="009C57AF">
      <w:pPr>
        <w:rPr>
          <w:sz w:val="40"/>
          <w:szCs w:val="40"/>
        </w:rPr>
      </w:pPr>
    </w:p>
    <w:p w14:paraId="536687BF" w14:textId="09C15706" w:rsidR="009C57AF" w:rsidRDefault="009C57AF" w:rsidP="009C57AF">
      <w:pPr>
        <w:rPr>
          <w:sz w:val="40"/>
          <w:szCs w:val="40"/>
        </w:rPr>
      </w:pPr>
      <w:r w:rsidRPr="009C57AF">
        <w:rPr>
          <w:sz w:val="40"/>
          <w:szCs w:val="40"/>
        </w:rPr>
        <w:t xml:space="preserve">This section read and write if you agree or disagree write 75 words </w:t>
      </w:r>
    </w:p>
    <w:p w14:paraId="59344A3C" w14:textId="4610BD75" w:rsidR="009C57AF" w:rsidRDefault="009C57AF" w:rsidP="009C57AF">
      <w:pPr>
        <w:rPr>
          <w:sz w:val="40"/>
          <w:szCs w:val="40"/>
        </w:rPr>
      </w:pPr>
    </w:p>
    <w:p w14:paraId="57617420" w14:textId="2C647C41" w:rsidR="009C57AF" w:rsidRDefault="009C57AF" w:rsidP="009C57AF">
      <w:pPr>
        <w:pStyle w:val="NormalWeb"/>
        <w:shd w:val="clear" w:color="auto" w:fill="FFFFFF"/>
        <w:spacing w:before="0" w:beforeAutospacing="0" w:after="150" w:afterAutospacing="0"/>
        <w:rPr>
          <w:rFonts w:ascii="Helvetica" w:hAnsi="Helvetica"/>
          <w:color w:val="333333"/>
          <w:spacing w:val="2"/>
          <w:sz w:val="21"/>
          <w:szCs w:val="21"/>
        </w:rPr>
      </w:pPr>
      <w:r w:rsidRPr="00C55526">
        <w:rPr>
          <w:rFonts w:ascii="Helvetica" w:hAnsi="Helvetica"/>
          <w:b/>
          <w:bCs/>
          <w:color w:val="333333"/>
          <w:spacing w:val="2"/>
          <w:sz w:val="21"/>
          <w:szCs w:val="21"/>
          <w:shd w:val="clear" w:color="auto" w:fill="FFFFFF"/>
        </w:rPr>
        <w:t>1.1 (</w:t>
      </w:r>
      <w:proofErr w:type="gramStart"/>
      <w:r w:rsidRPr="00C55526">
        <w:rPr>
          <w:rFonts w:ascii="Helvetica" w:hAnsi="Helvetica"/>
          <w:b/>
          <w:bCs/>
          <w:color w:val="333333"/>
          <w:spacing w:val="2"/>
          <w:sz w:val="21"/>
          <w:szCs w:val="21"/>
          <w:shd w:val="clear" w:color="auto" w:fill="FFFFFF"/>
        </w:rPr>
        <w:t>JP)</w:t>
      </w:r>
      <w:r>
        <w:rPr>
          <w:rFonts w:ascii="Helvetica" w:hAnsi="Helvetica"/>
          <w:color w:val="333333"/>
          <w:spacing w:val="2"/>
          <w:sz w:val="21"/>
          <w:szCs w:val="21"/>
          <w:shd w:val="clear" w:color="auto" w:fill="FFFFFF"/>
        </w:rPr>
        <w:t>  Times</w:t>
      </w:r>
      <w:proofErr w:type="gramEnd"/>
      <w:r>
        <w:rPr>
          <w:rFonts w:ascii="Helvetica" w:hAnsi="Helvetica"/>
          <w:color w:val="333333"/>
          <w:spacing w:val="2"/>
          <w:sz w:val="21"/>
          <w:szCs w:val="21"/>
          <w:shd w:val="clear" w:color="auto" w:fill="FFFFFF"/>
        </w:rPr>
        <w:t xml:space="preserve"> are tough in the current economy. The COVID-19 virus spread and resulting “stay at home” response to combat the virus has caused a side effect of the rapid decrease in the economy. “The annual inflation rate for the United States is 0.3% for the 12 months ended April 2020 as compared to 1.5% previously, according to U.S. Labor Department data published on May </w:t>
      </w:r>
      <w:r>
        <w:rPr>
          <w:rFonts w:ascii="Helvetica" w:hAnsi="Helvetica"/>
          <w:color w:val="333333"/>
          <w:spacing w:val="2"/>
          <w:sz w:val="21"/>
          <w:szCs w:val="21"/>
          <w:shd w:val="clear" w:color="auto" w:fill="FFFFFF"/>
        </w:rPr>
        <w:lastRenderedPageBreak/>
        <w:t>12, 2020</w:t>
      </w:r>
      <w:r>
        <w:rPr>
          <w:rFonts w:ascii="Helvetica" w:hAnsi="Helvetica"/>
          <w:color w:val="333333"/>
          <w:spacing w:val="2"/>
          <w:sz w:val="21"/>
          <w:szCs w:val="21"/>
        </w:rPr>
        <w:t>” (Current US inflation rates: 2009-2020, 2020</w:t>
      </w:r>
      <w:r>
        <w:rPr>
          <w:rFonts w:ascii="Helvetica" w:hAnsi="Helvetica"/>
          <w:color w:val="333333"/>
          <w:spacing w:val="2"/>
          <w:sz w:val="21"/>
          <w:szCs w:val="21"/>
          <w:shd w:val="clear" w:color="auto" w:fill="FFFFFF"/>
        </w:rPr>
        <w:t>). The US saw higher food prices due to the stay at home orders enacted by state governments. However, those gains were offset by lower fuel, clothing, and transportation costs. Consumer spending declined and slowed demand for goods and services.  The aggregate demand is the sum of demand for all goods and services in the economy or the quantity of real GDP demanded at different price levels (Sexton, 2013). “The current U.S. GDP growth rate is -5.0%. That means the United States economy contracted at a rate of 5.0% in the first quarter of 2020. The first quarter is January through March” (Amadeo, 2020, p.1).</w:t>
      </w:r>
    </w:p>
    <w:p w14:paraId="50B0D66D" w14:textId="77777777" w:rsidR="009C57AF" w:rsidRDefault="009C57AF" w:rsidP="009C57AF">
      <w:pPr>
        <w:pStyle w:val="NormalWeb"/>
        <w:shd w:val="clear" w:color="auto" w:fill="FFFFFF"/>
        <w:spacing w:before="0" w:beforeAutospacing="0" w:after="150" w:afterAutospacing="0"/>
        <w:rPr>
          <w:rFonts w:ascii="Helvetica" w:hAnsi="Helvetica"/>
          <w:color w:val="333333"/>
          <w:spacing w:val="2"/>
          <w:sz w:val="21"/>
          <w:szCs w:val="21"/>
        </w:rPr>
      </w:pPr>
      <w:r>
        <w:rPr>
          <w:rFonts w:ascii="Helvetica" w:hAnsi="Helvetica"/>
          <w:color w:val="333333"/>
          <w:spacing w:val="2"/>
          <w:sz w:val="21"/>
          <w:szCs w:val="21"/>
          <w:shd w:val="clear" w:color="auto" w:fill="FFFFFF"/>
        </w:rPr>
        <w:t>          This contraction phase of the current business cycle reflects the falling manufacturing output, decrease in consumer confidence and staggering unemployment. The aggregate demand curve, a downward sloping demand curve, is currently decreasing and shifting to the left as consumption has fallen with reaction to the virus. Consumers are expecting a recession with the suddenly high unemployment numbers and the decrease in consumer confidence.</w:t>
      </w:r>
    </w:p>
    <w:p w14:paraId="2B1EF588" w14:textId="25FF9179" w:rsidR="009C57AF" w:rsidRDefault="009C57AF" w:rsidP="009C57AF">
      <w:pPr>
        <w:pStyle w:val="NormalWeb"/>
        <w:shd w:val="clear" w:color="auto" w:fill="FFFFFF"/>
        <w:spacing w:before="0" w:beforeAutospacing="0" w:after="150" w:afterAutospacing="0"/>
        <w:rPr>
          <w:rFonts w:ascii="Helvetica" w:hAnsi="Helvetica"/>
          <w:color w:val="333333"/>
          <w:spacing w:val="2"/>
          <w:sz w:val="21"/>
          <w:szCs w:val="21"/>
          <w:shd w:val="clear" w:color="auto" w:fill="FFFFFF"/>
        </w:rPr>
      </w:pPr>
      <w:r>
        <w:rPr>
          <w:rFonts w:ascii="Helvetica" w:hAnsi="Helvetica"/>
          <w:color w:val="333333"/>
          <w:spacing w:val="2"/>
          <w:sz w:val="21"/>
          <w:szCs w:val="21"/>
          <w:shd w:val="clear" w:color="auto" w:fill="FFFFFF"/>
        </w:rPr>
        <w:t xml:space="preserve">          A decline in labor productivity is also contributing to the current short-run, leftward shift in the supply curve. In one example, the COVID-19 virus has </w:t>
      </w:r>
      <w:proofErr w:type="gramStart"/>
      <w:r>
        <w:rPr>
          <w:rFonts w:ascii="Helvetica" w:hAnsi="Helvetica"/>
          <w:color w:val="333333"/>
          <w:spacing w:val="2"/>
          <w:sz w:val="21"/>
          <w:szCs w:val="21"/>
          <w:shd w:val="clear" w:color="auto" w:fill="FFFFFF"/>
        </w:rPr>
        <w:t>effected</w:t>
      </w:r>
      <w:proofErr w:type="gramEnd"/>
      <w:r>
        <w:rPr>
          <w:rFonts w:ascii="Helvetica" w:hAnsi="Helvetica"/>
          <w:color w:val="333333"/>
          <w:spacing w:val="2"/>
          <w:sz w:val="21"/>
          <w:szCs w:val="21"/>
          <w:shd w:val="clear" w:color="auto" w:fill="FFFFFF"/>
        </w:rPr>
        <w:t xml:space="preserve"> the whole world but different countries are experiencing their virus outbreak and resulting sudden labor decrease response at different times. In Chattanooga, the </w:t>
      </w:r>
      <w:proofErr w:type="spellStart"/>
      <w:r>
        <w:rPr>
          <w:rFonts w:ascii="Helvetica" w:hAnsi="Helvetica"/>
          <w:color w:val="333333"/>
          <w:spacing w:val="2"/>
          <w:sz w:val="21"/>
          <w:szCs w:val="21"/>
          <w:shd w:val="clear" w:color="auto" w:fill="FFFFFF"/>
        </w:rPr>
        <w:t>Volkswagon</w:t>
      </w:r>
      <w:proofErr w:type="spellEnd"/>
      <w:r>
        <w:rPr>
          <w:rFonts w:ascii="Helvetica" w:hAnsi="Helvetica"/>
          <w:color w:val="333333"/>
          <w:spacing w:val="2"/>
          <w:sz w:val="21"/>
          <w:szCs w:val="21"/>
          <w:shd w:val="clear" w:color="auto" w:fill="FFFFFF"/>
        </w:rPr>
        <w:t xml:space="preserve"> manufacturing plant was shut down in March and April. They have reopened only to find that their supply chain from plants in Mexico cannot deliver the components necessary since regions of Mexico were shut down in May and June. </w:t>
      </w:r>
      <w:proofErr w:type="spellStart"/>
      <w:r>
        <w:rPr>
          <w:rFonts w:ascii="Helvetica" w:hAnsi="Helvetica"/>
          <w:color w:val="333333"/>
          <w:spacing w:val="2"/>
          <w:sz w:val="21"/>
          <w:szCs w:val="21"/>
          <w:shd w:val="clear" w:color="auto" w:fill="FFFFFF"/>
        </w:rPr>
        <w:t>Volkswagon</w:t>
      </w:r>
      <w:proofErr w:type="spellEnd"/>
      <w:r>
        <w:rPr>
          <w:rFonts w:ascii="Helvetica" w:hAnsi="Helvetica"/>
          <w:color w:val="333333"/>
          <w:spacing w:val="2"/>
          <w:sz w:val="21"/>
          <w:szCs w:val="21"/>
          <w:shd w:val="clear" w:color="auto" w:fill="FFFFFF"/>
        </w:rPr>
        <w:t xml:space="preserve"> is shutting down their production line again after just 3 weeks of running with the components that were on site. This short-run aggregate supply curve is causing a ripple effect that is not only </w:t>
      </w:r>
      <w:proofErr w:type="gramStart"/>
      <w:r>
        <w:rPr>
          <w:rFonts w:ascii="Helvetica" w:hAnsi="Helvetica"/>
          <w:color w:val="333333"/>
          <w:spacing w:val="2"/>
          <w:sz w:val="21"/>
          <w:szCs w:val="21"/>
          <w:shd w:val="clear" w:color="auto" w:fill="FFFFFF"/>
        </w:rPr>
        <w:t>effecting</w:t>
      </w:r>
      <w:proofErr w:type="gramEnd"/>
      <w:r>
        <w:rPr>
          <w:rFonts w:ascii="Helvetica" w:hAnsi="Helvetica"/>
          <w:color w:val="333333"/>
          <w:spacing w:val="2"/>
          <w:sz w:val="21"/>
          <w:szCs w:val="21"/>
          <w:shd w:val="clear" w:color="auto" w:fill="FFFFFF"/>
        </w:rPr>
        <w:t xml:space="preserve"> </w:t>
      </w:r>
      <w:proofErr w:type="spellStart"/>
      <w:r>
        <w:rPr>
          <w:rFonts w:ascii="Helvetica" w:hAnsi="Helvetica"/>
          <w:color w:val="333333"/>
          <w:spacing w:val="2"/>
          <w:sz w:val="21"/>
          <w:szCs w:val="21"/>
          <w:shd w:val="clear" w:color="auto" w:fill="FFFFFF"/>
        </w:rPr>
        <w:t>Volkswagon</w:t>
      </w:r>
      <w:proofErr w:type="spellEnd"/>
      <w:r>
        <w:rPr>
          <w:rFonts w:ascii="Helvetica" w:hAnsi="Helvetica"/>
          <w:color w:val="333333"/>
          <w:spacing w:val="2"/>
          <w:sz w:val="21"/>
          <w:szCs w:val="21"/>
          <w:shd w:val="clear" w:color="auto" w:fill="FFFFFF"/>
        </w:rPr>
        <w:t xml:space="preserve"> or even the total automobile manufacturing industry. Any company that relies on global markets for replenishing their supply chain will likely see the delayed order fulfillment.  </w:t>
      </w:r>
    </w:p>
    <w:p w14:paraId="587C89D9" w14:textId="3CC14131" w:rsidR="009C57AF" w:rsidRDefault="009C57AF" w:rsidP="009C57AF">
      <w:pPr>
        <w:pStyle w:val="NormalWeb"/>
        <w:shd w:val="clear" w:color="auto" w:fill="FFFFFF"/>
        <w:spacing w:before="0" w:beforeAutospacing="0" w:after="150" w:afterAutospacing="0"/>
        <w:rPr>
          <w:rFonts w:ascii="Helvetica" w:hAnsi="Helvetica"/>
          <w:color w:val="333333"/>
          <w:spacing w:val="2"/>
          <w:sz w:val="21"/>
          <w:szCs w:val="21"/>
          <w:shd w:val="clear" w:color="auto" w:fill="FFFFFF"/>
        </w:rPr>
      </w:pPr>
    </w:p>
    <w:p w14:paraId="38DFE10C" w14:textId="725F437D" w:rsidR="00C55526" w:rsidRDefault="009C57AF" w:rsidP="00C55526">
      <w:pPr>
        <w:pStyle w:val="NormalWeb"/>
        <w:spacing w:before="0" w:beforeAutospacing="0" w:after="0" w:afterAutospacing="0"/>
        <w:rPr>
          <w:rFonts w:ascii="Helvetica" w:hAnsi="Helvetica"/>
          <w:color w:val="0E101A"/>
          <w:spacing w:val="2"/>
          <w:sz w:val="21"/>
          <w:szCs w:val="21"/>
        </w:rPr>
      </w:pPr>
      <w:proofErr w:type="gramStart"/>
      <w:r w:rsidRPr="00C55526">
        <w:rPr>
          <w:rFonts w:ascii="Helvetica" w:hAnsi="Helvetica"/>
          <w:b/>
          <w:bCs/>
          <w:color w:val="333333"/>
          <w:spacing w:val="2"/>
          <w:sz w:val="21"/>
          <w:szCs w:val="21"/>
          <w:shd w:val="clear" w:color="auto" w:fill="FFFFFF"/>
        </w:rPr>
        <w:t xml:space="preserve">2.2 </w:t>
      </w:r>
      <w:r w:rsidR="00C55526" w:rsidRPr="00C55526">
        <w:rPr>
          <w:rFonts w:ascii="Helvetica" w:hAnsi="Helvetica"/>
          <w:b/>
          <w:bCs/>
          <w:color w:val="333333"/>
          <w:spacing w:val="2"/>
          <w:sz w:val="21"/>
          <w:szCs w:val="21"/>
          <w:shd w:val="clear" w:color="auto" w:fill="FFFFFF"/>
        </w:rPr>
        <w:t xml:space="preserve"> RM</w:t>
      </w:r>
      <w:proofErr w:type="gramEnd"/>
      <w:r w:rsidR="00C55526" w:rsidRPr="00C55526">
        <w:rPr>
          <w:rFonts w:ascii="Helvetica" w:hAnsi="Helvetica"/>
          <w:b/>
          <w:bCs/>
          <w:color w:val="333333"/>
          <w:spacing w:val="2"/>
          <w:sz w:val="21"/>
          <w:szCs w:val="21"/>
          <w:shd w:val="clear" w:color="auto" w:fill="FFFFFF"/>
        </w:rPr>
        <w:t>)</w:t>
      </w:r>
      <w:r w:rsidR="00C55526">
        <w:rPr>
          <w:rFonts w:ascii="Helvetica" w:hAnsi="Helvetica"/>
          <w:color w:val="333333"/>
          <w:spacing w:val="2"/>
          <w:sz w:val="21"/>
          <w:szCs w:val="21"/>
          <w:shd w:val="clear" w:color="auto" w:fill="FFFFFF"/>
        </w:rPr>
        <w:t xml:space="preserve">  </w:t>
      </w:r>
      <w:r w:rsidR="00C55526">
        <w:rPr>
          <w:rFonts w:ascii="Helvetica" w:hAnsi="Helvetica"/>
          <w:color w:val="0E101A"/>
          <w:spacing w:val="2"/>
          <w:sz w:val="21"/>
          <w:szCs w:val="21"/>
        </w:rPr>
        <w:t>The gross domestic product (GDP) has dramatically been affected by current events going on currently. A global-wide pandemic started causing a massive drop in the world's output at the beginning of the year. The new year still had a strong GDP at 2.6 percent in the first quarter of the year, then fell to a negative 4.6 percent due to Covid-19 (Bureau of Economic Analysis, 2020). </w:t>
      </w:r>
    </w:p>
    <w:p w14:paraId="7FC96CEF" w14:textId="77777777" w:rsidR="00C55526" w:rsidRDefault="00C55526" w:rsidP="00C55526">
      <w:pPr>
        <w:pStyle w:val="NormalWeb"/>
        <w:spacing w:before="0" w:beforeAutospacing="0" w:after="0" w:afterAutospacing="0"/>
        <w:rPr>
          <w:rFonts w:ascii="Helvetica" w:hAnsi="Helvetica"/>
          <w:color w:val="0E101A"/>
          <w:spacing w:val="2"/>
          <w:sz w:val="21"/>
          <w:szCs w:val="21"/>
        </w:rPr>
      </w:pPr>
      <w:r>
        <w:rPr>
          <w:rFonts w:ascii="Helvetica" w:hAnsi="Helvetica"/>
          <w:color w:val="0E101A"/>
          <w:spacing w:val="2"/>
          <w:sz w:val="21"/>
          <w:szCs w:val="21"/>
        </w:rPr>
        <w:t xml:space="preserve"> According to the Bureau of Labor Statistics, the current consumer price index (CPI) is down to 0.8% (CPI, 2020). The current inflation has changed a little due to production for many businesses was put on hold. When the order to stay at home got implemented, many businesses had to shut down temporarily until instructed otherwise. The stores took a considerable hit when masses of consumers flooded the stores, stocking up on goods to stay at home. Even in June, many stores are struggling to fill empty shelves with </w:t>
      </w:r>
      <w:proofErr w:type="gramStart"/>
      <w:r>
        <w:rPr>
          <w:rFonts w:ascii="Helvetica" w:hAnsi="Helvetica"/>
          <w:color w:val="0E101A"/>
          <w:spacing w:val="2"/>
          <w:sz w:val="21"/>
          <w:szCs w:val="21"/>
        </w:rPr>
        <w:t>particular products</w:t>
      </w:r>
      <w:proofErr w:type="gramEnd"/>
      <w:r>
        <w:rPr>
          <w:rFonts w:ascii="Helvetica" w:hAnsi="Helvetica"/>
          <w:color w:val="0E101A"/>
          <w:spacing w:val="2"/>
          <w:sz w:val="21"/>
          <w:szCs w:val="21"/>
        </w:rPr>
        <w:t xml:space="preserve"> due to shortage and time for manufactures to catch up to demand. </w:t>
      </w:r>
    </w:p>
    <w:p w14:paraId="6D651C62" w14:textId="77777777" w:rsidR="00C55526" w:rsidRDefault="00C55526" w:rsidP="00C55526">
      <w:pPr>
        <w:pStyle w:val="NormalWeb"/>
        <w:spacing w:before="0" w:beforeAutospacing="0" w:after="0" w:afterAutospacing="0"/>
        <w:rPr>
          <w:rFonts w:ascii="Helvetica" w:hAnsi="Helvetica"/>
          <w:color w:val="0E101A"/>
          <w:spacing w:val="2"/>
          <w:sz w:val="21"/>
          <w:szCs w:val="21"/>
        </w:rPr>
      </w:pPr>
      <w:r>
        <w:rPr>
          <w:rFonts w:ascii="Helvetica" w:hAnsi="Helvetica"/>
          <w:color w:val="0E101A"/>
          <w:spacing w:val="2"/>
          <w:sz w:val="21"/>
          <w:szCs w:val="21"/>
        </w:rPr>
        <w:t> Initially when the pandemic hit some items such as hand sanitizer, prices went up due to insufficient supply to meet the current demand. Price gouge did end relatively quickly; however, demand remains high for sanitizing products. The current market aggregate supply curve is in the short-run aggregate supply curve currently. The aggregate supply curve is what a manufacturer's goods and services can offer or have at a specific price level (Sexton, 2013).</w:t>
      </w:r>
    </w:p>
    <w:p w14:paraId="5AFEDCB4" w14:textId="77777777" w:rsidR="00C55526" w:rsidRDefault="00C55526" w:rsidP="00C55526">
      <w:pPr>
        <w:pStyle w:val="NormalWeb"/>
        <w:spacing w:before="0" w:beforeAutospacing="0" w:after="0" w:afterAutospacing="0"/>
        <w:rPr>
          <w:rFonts w:ascii="Helvetica" w:hAnsi="Helvetica"/>
          <w:color w:val="0E101A"/>
          <w:spacing w:val="2"/>
          <w:sz w:val="21"/>
          <w:szCs w:val="21"/>
        </w:rPr>
      </w:pPr>
      <w:r>
        <w:rPr>
          <w:rFonts w:ascii="Helvetica" w:hAnsi="Helvetica"/>
          <w:color w:val="0E101A"/>
          <w:spacing w:val="2"/>
          <w:sz w:val="21"/>
          <w:szCs w:val="21"/>
        </w:rPr>
        <w:t xml:space="preserve">  Currently, given the circumstances, everything is in a short-run aggregate supply curve (SRAS). The </w:t>
      </w:r>
      <w:proofErr w:type="gramStart"/>
      <w:r>
        <w:rPr>
          <w:rFonts w:ascii="Helvetica" w:hAnsi="Helvetica"/>
          <w:color w:val="0E101A"/>
          <w:spacing w:val="2"/>
          <w:sz w:val="21"/>
          <w:szCs w:val="21"/>
        </w:rPr>
        <w:t>short-run</w:t>
      </w:r>
      <w:proofErr w:type="gramEnd"/>
      <w:r>
        <w:rPr>
          <w:rFonts w:ascii="Helvetica" w:hAnsi="Helvetica"/>
          <w:color w:val="0E101A"/>
          <w:spacing w:val="2"/>
          <w:sz w:val="21"/>
          <w:szCs w:val="21"/>
        </w:rPr>
        <w:t xml:space="preserve"> means the output can change due to what can be contributed and requested, but the price does not change much (Sexton, 2013). Mainly due to many businesses having to close their doors temporarily or in some cases for good. Some organizations were not able to sustain themselves for the duration of the quarantine and closed permanently. </w:t>
      </w:r>
    </w:p>
    <w:p w14:paraId="7E65BE07" w14:textId="77777777" w:rsidR="00C55526" w:rsidRDefault="00C55526" w:rsidP="00C55526">
      <w:pPr>
        <w:pStyle w:val="NormalWeb"/>
        <w:spacing w:before="0" w:beforeAutospacing="0" w:after="0" w:afterAutospacing="0"/>
        <w:rPr>
          <w:rFonts w:ascii="Helvetica" w:hAnsi="Helvetica"/>
          <w:color w:val="0E101A"/>
          <w:spacing w:val="2"/>
          <w:sz w:val="21"/>
          <w:szCs w:val="21"/>
        </w:rPr>
      </w:pPr>
      <w:r>
        <w:rPr>
          <w:rFonts w:ascii="Helvetica" w:hAnsi="Helvetica"/>
          <w:color w:val="0E101A"/>
          <w:spacing w:val="2"/>
          <w:sz w:val="21"/>
          <w:szCs w:val="21"/>
        </w:rPr>
        <w:t> The aggregate demand curve gives a person the visual line to the connection in the cost level and real gross domestic product required by consumers (Sexton, 2013). Due to the prices relatively remaining the same, however, demand to raise for goods that may or may not arrive in stores for purchase the curve would shift left. Since the quarantine, so much has been affected, such as labor to even the restaurant business.</w:t>
      </w:r>
    </w:p>
    <w:p w14:paraId="20380E2D" w14:textId="77777777" w:rsidR="00C55526" w:rsidRDefault="00C55526" w:rsidP="00C55526">
      <w:pPr>
        <w:pStyle w:val="NormalWeb"/>
        <w:spacing w:before="0" w:beforeAutospacing="0" w:after="0" w:afterAutospacing="0"/>
        <w:rPr>
          <w:rFonts w:ascii="Helvetica" w:hAnsi="Helvetica"/>
          <w:color w:val="0E101A"/>
          <w:spacing w:val="2"/>
          <w:sz w:val="21"/>
          <w:szCs w:val="21"/>
        </w:rPr>
      </w:pPr>
      <w:r>
        <w:rPr>
          <w:rFonts w:ascii="Helvetica" w:hAnsi="Helvetica"/>
          <w:color w:val="0E101A"/>
          <w:spacing w:val="2"/>
          <w:sz w:val="21"/>
          <w:szCs w:val="21"/>
        </w:rPr>
        <w:lastRenderedPageBreak/>
        <w:t xml:space="preserve"> Organizations able to remain open still had to lay off some employees and minimize their operations cost to remain open. Operating at skeleton crews and even offering fewer selections </w:t>
      </w:r>
      <w:proofErr w:type="gramStart"/>
      <w:r>
        <w:rPr>
          <w:rFonts w:ascii="Helvetica" w:hAnsi="Helvetica"/>
          <w:color w:val="0E101A"/>
          <w:spacing w:val="2"/>
          <w:sz w:val="21"/>
          <w:szCs w:val="21"/>
        </w:rPr>
        <w:t>in order to</w:t>
      </w:r>
      <w:proofErr w:type="gramEnd"/>
      <w:r>
        <w:rPr>
          <w:rFonts w:ascii="Helvetica" w:hAnsi="Helvetica"/>
          <w:color w:val="0E101A"/>
          <w:spacing w:val="2"/>
          <w:sz w:val="21"/>
          <w:szCs w:val="21"/>
        </w:rPr>
        <w:t xml:space="preserve"> meet a demand for many people. Now with the clear to start opening back up slowly, things are starting to pick back up and level out as far as goods and services supplied, and manufacturers can start producing again. </w:t>
      </w:r>
    </w:p>
    <w:p w14:paraId="5CEEDC33" w14:textId="2184A319" w:rsidR="009C57AF" w:rsidRDefault="009C57AF" w:rsidP="009C57AF">
      <w:pPr>
        <w:pStyle w:val="NormalWeb"/>
        <w:shd w:val="clear" w:color="auto" w:fill="FFFFFF"/>
        <w:spacing w:before="0" w:beforeAutospacing="0" w:after="150" w:afterAutospacing="0"/>
        <w:rPr>
          <w:rFonts w:ascii="Helvetica" w:hAnsi="Helvetica"/>
          <w:color w:val="333333"/>
          <w:spacing w:val="2"/>
          <w:sz w:val="21"/>
          <w:szCs w:val="21"/>
        </w:rPr>
      </w:pPr>
    </w:p>
    <w:p w14:paraId="0B410D4B" w14:textId="77777777" w:rsidR="009C57AF" w:rsidRPr="009C57AF" w:rsidRDefault="009C57AF" w:rsidP="009C57AF">
      <w:pPr>
        <w:rPr>
          <w:sz w:val="36"/>
          <w:szCs w:val="36"/>
        </w:rPr>
      </w:pPr>
    </w:p>
    <w:sectPr w:rsidR="009C57AF" w:rsidRPr="009C57A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6E814F" w14:textId="77777777" w:rsidR="004C3D4A" w:rsidRDefault="004C3D4A" w:rsidP="009C57AF">
      <w:pPr>
        <w:spacing w:after="0" w:line="240" w:lineRule="auto"/>
      </w:pPr>
      <w:r>
        <w:separator/>
      </w:r>
    </w:p>
  </w:endnote>
  <w:endnote w:type="continuationSeparator" w:id="0">
    <w:p w14:paraId="53B09890" w14:textId="77777777" w:rsidR="004C3D4A" w:rsidRDefault="004C3D4A" w:rsidP="009C57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151C15" w14:textId="77777777" w:rsidR="004C3D4A" w:rsidRDefault="004C3D4A" w:rsidP="009C57AF">
      <w:pPr>
        <w:spacing w:after="0" w:line="240" w:lineRule="auto"/>
      </w:pPr>
      <w:r>
        <w:separator/>
      </w:r>
    </w:p>
  </w:footnote>
  <w:footnote w:type="continuationSeparator" w:id="0">
    <w:p w14:paraId="39F0165B" w14:textId="77777777" w:rsidR="004C3D4A" w:rsidRDefault="004C3D4A" w:rsidP="009C57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FC6B4B" w14:textId="1C534D8D" w:rsidR="009C57AF" w:rsidRDefault="009C57AF">
    <w:pPr>
      <w:pStyle w:val="Header"/>
    </w:pPr>
    <w:r>
      <w:rPr>
        <w:rFonts w:ascii="Helvetica" w:hAnsi="Helvetica"/>
        <w:color w:val="333333"/>
        <w:sz w:val="21"/>
        <w:szCs w:val="21"/>
        <w:shd w:val="clear" w:color="auto" w:fill="FFFFFF"/>
      </w:rPr>
      <w:t> have a minimum word count (total per week) of 1200 words and three scholarly sources.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EC709A9"/>
    <w:multiLevelType w:val="hybridMultilevel"/>
    <w:tmpl w:val="C48A7F60"/>
    <w:lvl w:ilvl="0" w:tplc="4E6C0316">
      <w:start w:val="1"/>
      <w:numFmt w:val="decimal"/>
      <w:lvlText w:val="%1."/>
      <w:lvlJc w:val="left"/>
      <w:pPr>
        <w:ind w:left="720" w:hanging="360"/>
      </w:pPr>
      <w:rPr>
        <w:rFonts w:ascii="Arial" w:hAnsi="Arial" w:cs="Arial" w:hint="default"/>
        <w:color w:val="333333"/>
        <w:sz w:val="2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7AF"/>
    <w:rsid w:val="004C3D4A"/>
    <w:rsid w:val="0087505A"/>
    <w:rsid w:val="009C57AF"/>
    <w:rsid w:val="00C555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68739"/>
  <w15:chartTrackingRefBased/>
  <w15:docId w15:val="{69E19A66-DE09-4AE8-B233-9E16C7D58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57AF"/>
    <w:pPr>
      <w:ind w:left="720"/>
      <w:contextualSpacing/>
    </w:pPr>
  </w:style>
  <w:style w:type="paragraph" w:styleId="Header">
    <w:name w:val="header"/>
    <w:basedOn w:val="Normal"/>
    <w:link w:val="HeaderChar"/>
    <w:uiPriority w:val="99"/>
    <w:unhideWhenUsed/>
    <w:rsid w:val="009C57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57AF"/>
  </w:style>
  <w:style w:type="paragraph" w:styleId="Footer">
    <w:name w:val="footer"/>
    <w:basedOn w:val="Normal"/>
    <w:link w:val="FooterChar"/>
    <w:uiPriority w:val="99"/>
    <w:unhideWhenUsed/>
    <w:rsid w:val="009C57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57AF"/>
  </w:style>
  <w:style w:type="paragraph" w:styleId="NormalWeb">
    <w:name w:val="Normal (Web)"/>
    <w:basedOn w:val="Normal"/>
    <w:uiPriority w:val="99"/>
    <w:semiHidden/>
    <w:unhideWhenUsed/>
    <w:rsid w:val="009C57A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97501275">
      <w:bodyDiv w:val="1"/>
      <w:marLeft w:val="0"/>
      <w:marRight w:val="0"/>
      <w:marTop w:val="0"/>
      <w:marBottom w:val="0"/>
      <w:divBdr>
        <w:top w:val="none" w:sz="0" w:space="0" w:color="auto"/>
        <w:left w:val="none" w:sz="0" w:space="0" w:color="auto"/>
        <w:bottom w:val="none" w:sz="0" w:space="0" w:color="auto"/>
        <w:right w:val="none" w:sz="0" w:space="0" w:color="auto"/>
      </w:divBdr>
    </w:div>
    <w:div w:id="1962760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958</Words>
  <Characters>5461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alicekendall18@outlook.com</dc:creator>
  <cp:keywords/>
  <dc:description/>
  <cp:lastModifiedBy>alicekendall18@outlook.com</cp:lastModifiedBy>
  <cp:revision>1</cp:revision>
  <dcterms:created xsi:type="dcterms:W3CDTF">2020-06-05T00:23:00Z</dcterms:created>
  <dcterms:modified xsi:type="dcterms:W3CDTF">2020-06-05T00:34:00Z</dcterms:modified>
</cp:coreProperties>
</file>